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2D6F" w14:textId="38530D17" w:rsidR="005A6711" w:rsidRPr="00626406" w:rsidRDefault="00626406">
      <w:pPr>
        <w:rPr>
          <w:rFonts w:ascii="Eras Medium ITC" w:hAnsi="Eras Medium ITC"/>
          <w:sz w:val="20"/>
          <w:szCs w:val="20"/>
        </w:rPr>
      </w:pPr>
      <w:r w:rsidRPr="00626406">
        <w:rPr>
          <w:rFonts w:ascii="Eras Medium ITC" w:hAnsi="Eras Medium ITC" w:cs="Calibri"/>
          <w:color w:val="000000"/>
          <w:sz w:val="20"/>
          <w:szCs w:val="20"/>
        </w:rPr>
        <w:t xml:space="preserve">The February meeting was held at the Bendigo RSL as usual with slightly less members than usual. 21 members and partners were in attendance. We welcomed Ben Ellis for the </w:t>
      </w:r>
      <w:r w:rsidRPr="00626406">
        <w:rPr>
          <w:rFonts w:ascii="Eras Medium ITC" w:hAnsi="Eras Medium ITC" w:cs="Calibri"/>
          <w:color w:val="000000"/>
          <w:sz w:val="20"/>
          <w:szCs w:val="20"/>
        </w:rPr>
        <w:t>first-time</w:t>
      </w:r>
      <w:r w:rsidRPr="00626406">
        <w:rPr>
          <w:rFonts w:ascii="Eras Medium ITC" w:hAnsi="Eras Medium ITC" w:cs="Calibri"/>
          <w:color w:val="000000"/>
          <w:sz w:val="20"/>
          <w:szCs w:val="20"/>
        </w:rPr>
        <w:t xml:space="preserve"> representing committee. He was most informative with the current status of the claim re hearing impairment. We all trust that this issue can reach a conclusion in the near future as so many of us are currently having to rely on hearing aids. Apart from that nothing to report. As usual all in attendance enjoyed the customary catch up.</w:t>
      </w:r>
      <w:bookmarkStart w:id="0" w:name="_GoBack"/>
      <w:bookmarkEnd w:id="0"/>
    </w:p>
    <w:sectPr w:rsidR="005A6711" w:rsidRPr="00626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06"/>
    <w:rsid w:val="005A6711"/>
    <w:rsid w:val="00626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BB17"/>
  <w15:chartTrackingRefBased/>
  <w15:docId w15:val="{8FD97DDC-04BA-4FB0-B23D-80B040F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1</cp:revision>
  <dcterms:created xsi:type="dcterms:W3CDTF">2020-03-07T22:03:00Z</dcterms:created>
  <dcterms:modified xsi:type="dcterms:W3CDTF">2020-03-07T22:05:00Z</dcterms:modified>
</cp:coreProperties>
</file>